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62" w:rsidRPr="00886926" w:rsidRDefault="00081E62" w:rsidP="00081E62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>15.00ч. 24.03.2021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</w:t>
      </w:r>
      <w:proofErr w:type="gramStart"/>
      <w:r w:rsidRPr="00886926">
        <w:rPr>
          <w:rFonts w:ascii="Times New Roman" w:hAnsi="Times New Roman" w:cs="Times New Roman"/>
        </w:rPr>
        <w:t>так же</w:t>
      </w:r>
      <w:proofErr w:type="gramEnd"/>
      <w:r w:rsidRPr="00886926">
        <w:rPr>
          <w:rFonts w:ascii="Times New Roman" w:hAnsi="Times New Roman" w:cs="Times New Roman"/>
        </w:rPr>
        <w:t xml:space="preserve">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аукциону.</w:t>
      </w:r>
    </w:p>
    <w:p w:rsidR="001E66C5" w:rsidRDefault="001E66C5">
      <w:bookmarkStart w:id="0" w:name="_GoBack"/>
      <w:bookmarkEnd w:id="0"/>
    </w:p>
    <w:sectPr w:rsidR="001E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62"/>
    <w:rsid w:val="00081E62"/>
    <w:rsid w:val="001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F2D7C-36EF-4981-AD2F-E4928DAB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2021-03-15T13:58:00Z</dcterms:created>
  <dcterms:modified xsi:type="dcterms:W3CDTF">2021-03-15T14:01:00Z</dcterms:modified>
</cp:coreProperties>
</file>